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3E" w:rsidRDefault="00594A3E" w:rsidP="00EB72A0">
      <w:pPr>
        <w:rPr>
          <w:rFonts w:ascii="Calibri" w:hAnsi="Calibri"/>
          <w:sz w:val="22"/>
          <w:szCs w:val="22"/>
          <w:lang w:val="es-AR"/>
        </w:rPr>
      </w:pPr>
    </w:p>
    <w:p w:rsidR="00594A3E" w:rsidRPr="005C51D4" w:rsidRDefault="00594A3E" w:rsidP="00EB72A0">
      <w:pPr>
        <w:ind w:left="-142"/>
        <w:rPr>
          <w:b/>
          <w:sz w:val="26"/>
          <w:szCs w:val="26"/>
        </w:rPr>
      </w:pPr>
      <w:r w:rsidRPr="0022610A">
        <w:rPr>
          <w:b/>
          <w:sz w:val="26"/>
          <w:szCs w:val="26"/>
        </w:rPr>
        <w:t xml:space="preserve">Ficha técnica de </w:t>
      </w:r>
      <w:r>
        <w:rPr>
          <w:b/>
          <w:i/>
          <w:sz w:val="26"/>
          <w:szCs w:val="26"/>
        </w:rPr>
        <w:t>Descubriendo mandalas</w:t>
      </w:r>
      <w:r w:rsidRPr="005C51D4">
        <w:rPr>
          <w:b/>
          <w:sz w:val="26"/>
          <w:szCs w:val="26"/>
        </w:rPr>
        <w:t xml:space="preserve"> </w:t>
      </w:r>
    </w:p>
    <w:p w:rsidR="00594A3E" w:rsidRDefault="00594A3E" w:rsidP="00EB72A0">
      <w:pPr>
        <w:ind w:left="-142"/>
        <w:rPr>
          <w:b/>
          <w:color w:val="4F81BD"/>
        </w:rPr>
      </w:pPr>
    </w:p>
    <w:p w:rsidR="00594A3E" w:rsidRPr="00E5676A" w:rsidRDefault="00594A3E" w:rsidP="00EB72A0">
      <w:pPr>
        <w:ind w:left="-142"/>
        <w:rPr>
          <w:b/>
        </w:rPr>
      </w:pPr>
      <w:r w:rsidRPr="00E5676A">
        <w:rPr>
          <w:b/>
        </w:rPr>
        <w:t xml:space="preserve">Fecha: </w:t>
      </w:r>
      <w:r>
        <w:rPr>
          <w:b/>
        </w:rPr>
        <w:t>20/01/2016</w:t>
      </w:r>
    </w:p>
    <w:p w:rsidR="00594A3E" w:rsidRPr="00101342" w:rsidRDefault="00594A3E" w:rsidP="00EB72A0">
      <w:pPr>
        <w:ind w:left="-142"/>
        <w:rPr>
          <w:b/>
          <w:color w:val="4F81BD"/>
        </w:rPr>
      </w:pPr>
    </w:p>
    <w:p w:rsidR="00594A3E" w:rsidRPr="00101342" w:rsidRDefault="00594A3E" w:rsidP="00EB72A0">
      <w:pPr>
        <w:ind w:left="-142"/>
        <w:rPr>
          <w:b/>
          <w:color w:val="4F81BD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2660"/>
        <w:gridCol w:w="5984"/>
      </w:tblGrid>
      <w:tr w:rsidR="00594A3E" w:rsidRPr="002D50FF">
        <w:trPr>
          <w:trHeight w:val="423"/>
        </w:trPr>
        <w:tc>
          <w:tcPr>
            <w:tcW w:w="2660" w:type="dxa"/>
            <w:shd w:val="clear" w:color="auto" w:fill="DBE5F1"/>
          </w:tcPr>
          <w:p w:rsidR="00594A3E" w:rsidRPr="002D50FF" w:rsidRDefault="00594A3E" w:rsidP="00566948">
            <w:pPr>
              <w:rPr>
                <w:b/>
                <w:color w:val="4F81BD"/>
              </w:rPr>
            </w:pPr>
            <w:r>
              <w:rPr>
                <w:b/>
                <w:color w:val="4F81BD"/>
              </w:rPr>
              <w:t xml:space="preserve">Título en español: </w:t>
            </w:r>
          </w:p>
        </w:tc>
        <w:tc>
          <w:tcPr>
            <w:tcW w:w="5984" w:type="dxa"/>
          </w:tcPr>
          <w:p w:rsidR="00594A3E" w:rsidRPr="001D3F2F" w:rsidRDefault="00594A3E" w:rsidP="00566948">
            <w:pPr>
              <w:rPr>
                <w:b/>
                <w:i/>
              </w:rPr>
            </w:pPr>
            <w:r w:rsidRPr="001D3F2F">
              <w:rPr>
                <w:b/>
                <w:i/>
              </w:rPr>
              <w:t>Descubriendo mandalas</w:t>
            </w:r>
          </w:p>
        </w:tc>
      </w:tr>
      <w:tr w:rsidR="00594A3E" w:rsidRPr="002D50FF">
        <w:trPr>
          <w:trHeight w:val="414"/>
        </w:trPr>
        <w:tc>
          <w:tcPr>
            <w:tcW w:w="2660" w:type="dxa"/>
            <w:shd w:val="clear" w:color="auto" w:fill="DBE5F1"/>
          </w:tcPr>
          <w:p w:rsidR="00594A3E" w:rsidRPr="002D50FF" w:rsidRDefault="00594A3E" w:rsidP="00566948">
            <w:pPr>
              <w:rPr>
                <w:b/>
                <w:color w:val="4F81BD"/>
              </w:rPr>
            </w:pPr>
            <w:r w:rsidRPr="002D50FF">
              <w:rPr>
                <w:b/>
                <w:color w:val="4F81BD"/>
              </w:rPr>
              <w:t>Formato:</w:t>
            </w:r>
          </w:p>
        </w:tc>
        <w:tc>
          <w:tcPr>
            <w:tcW w:w="5984" w:type="dxa"/>
          </w:tcPr>
          <w:p w:rsidR="00594A3E" w:rsidRPr="009544C3" w:rsidRDefault="00594A3E" w:rsidP="00566948">
            <w:r w:rsidRPr="001D3F2F">
              <w:t xml:space="preserve">25 x </w:t>
            </w:r>
            <w:smartTag w:uri="urn:schemas-microsoft-com:office:smarttags" w:element="metricconverter">
              <w:smartTagPr>
                <w:attr w:name="ProductID" w:val="25 cm"/>
              </w:smartTagPr>
              <w:r w:rsidRPr="001D3F2F">
                <w:t>25 cm</w:t>
              </w:r>
            </w:smartTag>
            <w:r w:rsidRPr="001D3F2F">
              <w:t>.</w:t>
            </w:r>
          </w:p>
        </w:tc>
      </w:tr>
      <w:tr w:rsidR="00594A3E" w:rsidRPr="002D50FF">
        <w:trPr>
          <w:trHeight w:val="369"/>
        </w:trPr>
        <w:tc>
          <w:tcPr>
            <w:tcW w:w="2660" w:type="dxa"/>
            <w:shd w:val="clear" w:color="auto" w:fill="DBE5F1"/>
          </w:tcPr>
          <w:p w:rsidR="00594A3E" w:rsidRPr="002D50FF" w:rsidRDefault="00594A3E" w:rsidP="00566948">
            <w:pPr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Cantidad de páginas:</w:t>
            </w:r>
          </w:p>
        </w:tc>
        <w:tc>
          <w:tcPr>
            <w:tcW w:w="5984" w:type="dxa"/>
          </w:tcPr>
          <w:p w:rsidR="00594A3E" w:rsidRDefault="00594A3E" w:rsidP="00566948">
            <w:r>
              <w:t>64</w:t>
            </w:r>
          </w:p>
        </w:tc>
      </w:tr>
      <w:tr w:rsidR="00594A3E" w:rsidRPr="002D50FF">
        <w:trPr>
          <w:trHeight w:val="369"/>
        </w:trPr>
        <w:tc>
          <w:tcPr>
            <w:tcW w:w="2660" w:type="dxa"/>
            <w:shd w:val="clear" w:color="auto" w:fill="DBE5F1"/>
          </w:tcPr>
          <w:p w:rsidR="00594A3E" w:rsidRPr="002D50FF" w:rsidRDefault="00594A3E" w:rsidP="00566948">
            <w:pPr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Encuadernación:</w:t>
            </w:r>
          </w:p>
        </w:tc>
        <w:tc>
          <w:tcPr>
            <w:tcW w:w="5984" w:type="dxa"/>
          </w:tcPr>
          <w:p w:rsidR="00594A3E" w:rsidRPr="009544C3" w:rsidRDefault="00594A3E" w:rsidP="00566948">
            <w:r>
              <w:t xml:space="preserve">Tapa blanda </w:t>
            </w:r>
          </w:p>
        </w:tc>
      </w:tr>
      <w:tr w:rsidR="00594A3E" w:rsidRPr="002D50FF">
        <w:trPr>
          <w:trHeight w:val="333"/>
        </w:trPr>
        <w:tc>
          <w:tcPr>
            <w:tcW w:w="2660" w:type="dxa"/>
            <w:shd w:val="clear" w:color="auto" w:fill="DBE5F1"/>
          </w:tcPr>
          <w:p w:rsidR="00594A3E" w:rsidRPr="002D50FF" w:rsidRDefault="00594A3E" w:rsidP="00566948">
            <w:pPr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Otros datos técnicos:</w:t>
            </w:r>
          </w:p>
        </w:tc>
        <w:tc>
          <w:tcPr>
            <w:tcW w:w="5984" w:type="dxa"/>
          </w:tcPr>
          <w:p w:rsidR="00594A3E" w:rsidRPr="009544C3" w:rsidRDefault="00594A3E" w:rsidP="00566948">
            <w:r>
              <w:t>Tapa a 4 colores. Interior a un color.</w:t>
            </w:r>
          </w:p>
        </w:tc>
      </w:tr>
      <w:tr w:rsidR="00594A3E" w:rsidRPr="002D50FF" w:rsidTr="00586FDE">
        <w:trPr>
          <w:trHeight w:val="508"/>
        </w:trPr>
        <w:tc>
          <w:tcPr>
            <w:tcW w:w="2660" w:type="dxa"/>
            <w:shd w:val="clear" w:color="auto" w:fill="DBE5F1"/>
          </w:tcPr>
          <w:p w:rsidR="00594A3E" w:rsidRDefault="00594A3E" w:rsidP="00566948">
            <w:pPr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ISBN:</w:t>
            </w:r>
          </w:p>
        </w:tc>
        <w:tc>
          <w:tcPr>
            <w:tcW w:w="5984" w:type="dxa"/>
          </w:tcPr>
          <w:p w:rsidR="00594A3E" w:rsidRPr="00586FDE" w:rsidRDefault="00594A3E" w:rsidP="00566948">
            <w:r w:rsidRPr="00586FDE">
              <w:t>978-987-747-020-8</w:t>
            </w:r>
          </w:p>
        </w:tc>
      </w:tr>
      <w:tr w:rsidR="00594A3E" w:rsidRPr="002D50FF">
        <w:trPr>
          <w:trHeight w:val="441"/>
        </w:trPr>
        <w:tc>
          <w:tcPr>
            <w:tcW w:w="2660" w:type="dxa"/>
            <w:shd w:val="clear" w:color="auto" w:fill="DBE5F1"/>
          </w:tcPr>
          <w:p w:rsidR="00594A3E" w:rsidRPr="002D50FF" w:rsidRDefault="00594A3E" w:rsidP="00566948">
            <w:pPr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Territorio:</w:t>
            </w:r>
          </w:p>
        </w:tc>
        <w:tc>
          <w:tcPr>
            <w:tcW w:w="5984" w:type="dxa"/>
          </w:tcPr>
          <w:p w:rsidR="00594A3E" w:rsidRDefault="00594A3E" w:rsidP="00566948">
            <w:r>
              <w:t>Latinoamérica</w:t>
            </w:r>
          </w:p>
        </w:tc>
      </w:tr>
      <w:tr w:rsidR="00594A3E" w:rsidRPr="002D50FF">
        <w:trPr>
          <w:trHeight w:val="441"/>
        </w:trPr>
        <w:tc>
          <w:tcPr>
            <w:tcW w:w="2660" w:type="dxa"/>
            <w:shd w:val="clear" w:color="auto" w:fill="DBE5F1"/>
          </w:tcPr>
          <w:p w:rsidR="00594A3E" w:rsidRPr="002D50FF" w:rsidRDefault="00594A3E" w:rsidP="00566948">
            <w:pPr>
              <w:rPr>
                <w:b/>
                <w:color w:val="4F81BD"/>
              </w:rPr>
            </w:pPr>
            <w:r w:rsidRPr="002D50FF">
              <w:rPr>
                <w:b/>
                <w:color w:val="4F81BD"/>
              </w:rPr>
              <w:t>Cole</w:t>
            </w:r>
            <w:r>
              <w:rPr>
                <w:b/>
                <w:color w:val="4F81BD"/>
              </w:rPr>
              <w:t>cción</w:t>
            </w:r>
            <w:r w:rsidRPr="002D50FF">
              <w:rPr>
                <w:b/>
                <w:color w:val="4F81BD"/>
              </w:rPr>
              <w:t xml:space="preserve">: </w:t>
            </w:r>
          </w:p>
        </w:tc>
        <w:tc>
          <w:tcPr>
            <w:tcW w:w="5984" w:type="dxa"/>
          </w:tcPr>
          <w:p w:rsidR="00594A3E" w:rsidRPr="009544C3" w:rsidRDefault="00594A3E" w:rsidP="00566948">
            <w:r>
              <w:t>Inspiración - Mandalas</w:t>
            </w:r>
          </w:p>
        </w:tc>
      </w:tr>
      <w:tr w:rsidR="00594A3E" w:rsidRPr="002D50FF">
        <w:tc>
          <w:tcPr>
            <w:tcW w:w="2660" w:type="dxa"/>
            <w:shd w:val="clear" w:color="auto" w:fill="DBE5F1"/>
          </w:tcPr>
          <w:p w:rsidR="00594A3E" w:rsidRPr="002D50FF" w:rsidRDefault="00594A3E" w:rsidP="00566948">
            <w:pPr>
              <w:rPr>
                <w:b/>
                <w:color w:val="4F81BD"/>
              </w:rPr>
            </w:pPr>
            <w:r>
              <w:rPr>
                <w:b/>
                <w:color w:val="4F81BD"/>
              </w:rPr>
              <w:t xml:space="preserve">Público: </w:t>
            </w:r>
          </w:p>
          <w:p w:rsidR="00594A3E" w:rsidRPr="002D50FF" w:rsidRDefault="00594A3E" w:rsidP="00566948">
            <w:pPr>
              <w:rPr>
                <w:b/>
                <w:color w:val="4F81BD"/>
              </w:rPr>
            </w:pPr>
          </w:p>
        </w:tc>
        <w:tc>
          <w:tcPr>
            <w:tcW w:w="5984" w:type="dxa"/>
          </w:tcPr>
          <w:p w:rsidR="00594A3E" w:rsidRPr="009544C3" w:rsidRDefault="00594A3E" w:rsidP="00566948">
            <w:r>
              <w:t xml:space="preserve">General </w:t>
            </w:r>
          </w:p>
        </w:tc>
      </w:tr>
      <w:tr w:rsidR="00594A3E" w:rsidRPr="002D50FF">
        <w:trPr>
          <w:trHeight w:val="432"/>
        </w:trPr>
        <w:tc>
          <w:tcPr>
            <w:tcW w:w="2660" w:type="dxa"/>
            <w:shd w:val="clear" w:color="auto" w:fill="DBE5F1"/>
          </w:tcPr>
          <w:p w:rsidR="00594A3E" w:rsidRPr="002D50FF" w:rsidRDefault="00594A3E" w:rsidP="00566948">
            <w:pPr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Ocasión de regalo:</w:t>
            </w:r>
          </w:p>
          <w:p w:rsidR="00594A3E" w:rsidRPr="002D50FF" w:rsidRDefault="00594A3E" w:rsidP="00566948">
            <w:pPr>
              <w:rPr>
                <w:b/>
                <w:color w:val="4F81BD"/>
              </w:rPr>
            </w:pPr>
          </w:p>
        </w:tc>
        <w:tc>
          <w:tcPr>
            <w:tcW w:w="5984" w:type="dxa"/>
          </w:tcPr>
          <w:p w:rsidR="00594A3E" w:rsidRPr="009544C3" w:rsidRDefault="00594A3E" w:rsidP="00566948">
            <w:r>
              <w:t>Diversas</w:t>
            </w:r>
          </w:p>
        </w:tc>
      </w:tr>
      <w:tr w:rsidR="00594A3E" w:rsidRPr="002D50FF">
        <w:trPr>
          <w:trHeight w:val="526"/>
        </w:trPr>
        <w:tc>
          <w:tcPr>
            <w:tcW w:w="2660" w:type="dxa"/>
            <w:shd w:val="clear" w:color="auto" w:fill="DBE5F1"/>
          </w:tcPr>
          <w:p w:rsidR="00594A3E" w:rsidRPr="002D50FF" w:rsidRDefault="00594A3E" w:rsidP="00566948">
            <w:pPr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Género:</w:t>
            </w:r>
          </w:p>
        </w:tc>
        <w:tc>
          <w:tcPr>
            <w:tcW w:w="5984" w:type="dxa"/>
          </w:tcPr>
          <w:p w:rsidR="00594A3E" w:rsidRPr="009544C3" w:rsidRDefault="00594A3E" w:rsidP="00D82D13">
            <w:r>
              <w:t>Libro para pintar para adultos. Entretenimiento.</w:t>
            </w:r>
          </w:p>
        </w:tc>
      </w:tr>
      <w:tr w:rsidR="00594A3E" w:rsidRPr="002D50FF">
        <w:tc>
          <w:tcPr>
            <w:tcW w:w="2660" w:type="dxa"/>
            <w:shd w:val="clear" w:color="auto" w:fill="DBE5F1"/>
          </w:tcPr>
          <w:p w:rsidR="00594A3E" w:rsidRPr="002D50FF" w:rsidRDefault="00594A3E" w:rsidP="00566948">
            <w:pPr>
              <w:rPr>
                <w:b/>
                <w:color w:val="4F81BD"/>
              </w:rPr>
            </w:pPr>
            <w:r>
              <w:rPr>
                <w:b/>
                <w:color w:val="4F81BD"/>
              </w:rPr>
              <w:t xml:space="preserve">Autor (academia): </w:t>
            </w:r>
          </w:p>
        </w:tc>
        <w:tc>
          <w:tcPr>
            <w:tcW w:w="5984" w:type="dxa"/>
          </w:tcPr>
          <w:p w:rsidR="00594A3E" w:rsidRPr="00D82D13" w:rsidRDefault="00594A3E" w:rsidP="00D82D13">
            <w:pPr>
              <w:pStyle w:val="Pa3"/>
              <w:jc w:val="both"/>
              <w:rPr>
                <w:rFonts w:ascii="Times New Roman" w:hAnsi="Times New Roman"/>
                <w:lang w:val="es-ES" w:eastAsia="es-ES"/>
              </w:rPr>
            </w:pPr>
            <w:r w:rsidRPr="00566A1C">
              <w:rPr>
                <w:rFonts w:ascii="Times New Roman" w:hAnsi="Times New Roman"/>
                <w:b/>
                <w:lang w:val="es-ES" w:eastAsia="es-ES"/>
              </w:rPr>
              <w:t>Christian Pilastre</w:t>
            </w:r>
            <w:r w:rsidRPr="00D82D13">
              <w:rPr>
                <w:rFonts w:ascii="Times New Roman" w:hAnsi="Times New Roman"/>
                <w:lang w:val="es-ES" w:eastAsia="es-ES"/>
              </w:rPr>
              <w:t xml:space="preserve"> estudió Artes Plásticas en la escuela de Bellas Artes de París desde 1974 hasta 1977 (en el taller de Lemagny). Después pasó un año en la India, donde conoció a su maestro de yoga, Swami Ganeshanand Giri. Allí empezó a familiarizarse con los mandalas.</w:t>
            </w:r>
          </w:p>
          <w:p w:rsidR="00594A3E" w:rsidRDefault="00594A3E" w:rsidP="00D82D13">
            <w:pPr>
              <w:widowControl w:val="0"/>
              <w:autoSpaceDE w:val="0"/>
              <w:autoSpaceDN w:val="0"/>
              <w:adjustRightInd w:val="0"/>
            </w:pPr>
            <w:r w:rsidRPr="00D82D13">
              <w:t>Ha pu</w:t>
            </w:r>
            <w:r w:rsidRPr="00D82D13">
              <w:softHyphen/>
              <w:t>blicado en Francia varios álbumes para colorear y realiza periódicamente talleres en los que guía a los participantes en la creación de su “Mandala personal”.</w:t>
            </w:r>
          </w:p>
          <w:p w:rsidR="00594A3E" w:rsidRPr="00B70B4E" w:rsidRDefault="00594A3E" w:rsidP="001D3F2F">
            <w:pPr>
              <w:rPr>
                <w:b/>
              </w:rPr>
            </w:pPr>
            <w:r w:rsidRPr="00B70B4E">
              <w:rPr>
                <w:b/>
              </w:rPr>
              <w:t>Nina Corbi (Germaine Corbisiero)</w:t>
            </w:r>
          </w:p>
          <w:p w:rsidR="00594A3E" w:rsidRDefault="00594A3E" w:rsidP="001D3F2F">
            <w:r>
              <w:t>Autodidacta, empezó a pintar como hobby; pero su creciente interés por la paleta la llevó a seguir una formación en la Escuela de Arte de Imperia (Italia). Luego se especializó en el arte de la miniatura al gouache (témpera).</w:t>
            </w:r>
          </w:p>
          <w:p w:rsidR="00594A3E" w:rsidRDefault="00594A3E" w:rsidP="001D3F2F">
            <w:pPr>
              <w:widowControl w:val="0"/>
              <w:autoSpaceDE w:val="0"/>
              <w:autoSpaceDN w:val="0"/>
              <w:adjustRightInd w:val="0"/>
            </w:pPr>
            <w:r>
              <w:t>Se puede ver una selección de sus obras en los Centros de Arte, Cultura y Turismo de Lanzarote. Falleció en 2010.</w:t>
            </w:r>
          </w:p>
          <w:p w:rsidR="00594A3E" w:rsidRPr="001D3F2F" w:rsidRDefault="00594A3E" w:rsidP="001D3F2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D3F2F">
              <w:rPr>
                <w:b/>
              </w:rPr>
              <w:t>Natalia Martínez</w:t>
            </w:r>
            <w:r>
              <w:rPr>
                <w:b/>
              </w:rPr>
              <w:t xml:space="preserve"> (recreación)</w:t>
            </w:r>
            <w:r w:rsidRPr="001D3F2F">
              <w:rPr>
                <w:b/>
              </w:rPr>
              <w:t xml:space="preserve">: </w:t>
            </w:r>
            <w:r w:rsidRPr="00700AE3">
              <w:rPr>
                <w:iCs/>
              </w:rPr>
              <w:t>Argentina. De Luján. Diseñadora gráfica.</w:t>
            </w:r>
            <w:r>
              <w:rPr>
                <w:iCs/>
              </w:rPr>
              <w:t xml:space="preserve"> </w:t>
            </w:r>
            <w:r w:rsidRPr="00700AE3">
              <w:rPr>
                <w:iCs/>
              </w:rPr>
              <w:t>Ilustradora. Madre de dos hijas.</w:t>
            </w:r>
            <w:r>
              <w:rPr>
                <w:b/>
                <w:i/>
                <w:iCs/>
              </w:rPr>
              <w:t xml:space="preserve"> </w:t>
            </w:r>
          </w:p>
        </w:tc>
      </w:tr>
      <w:tr w:rsidR="00594A3E" w:rsidRPr="002D50FF">
        <w:tc>
          <w:tcPr>
            <w:tcW w:w="2660" w:type="dxa"/>
            <w:shd w:val="clear" w:color="auto" w:fill="DBE5F1"/>
          </w:tcPr>
          <w:p w:rsidR="00594A3E" w:rsidRPr="002D50FF" w:rsidRDefault="00594A3E" w:rsidP="00566948">
            <w:pPr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Contratapa:</w:t>
            </w:r>
          </w:p>
        </w:tc>
        <w:tc>
          <w:tcPr>
            <w:tcW w:w="5984" w:type="dxa"/>
          </w:tcPr>
          <w:p w:rsidR="00594A3E" w:rsidRDefault="00594A3E" w:rsidP="00566A1C">
            <w:pPr>
              <w:rPr>
                <w:color w:val="FF0000"/>
              </w:rPr>
            </w:pPr>
          </w:p>
          <w:p w:rsidR="00594A3E" w:rsidRPr="00B711EE" w:rsidRDefault="00594A3E" w:rsidP="00B711EE">
            <w:pPr>
              <w:jc w:val="center"/>
              <w:rPr>
                <w:b/>
              </w:rPr>
            </w:pPr>
            <w:r w:rsidRPr="00B711EE">
              <w:rPr>
                <w:b/>
              </w:rPr>
              <w:t>Sumergirse en el interior de un mandala es adentrarse en un mundo de colores, texturas, calma y exploración interior. Descubre esta reinterpretación de mandalas y encuentra nuevos sentidos al arte de colorear.</w:t>
            </w:r>
          </w:p>
          <w:p w:rsidR="00594A3E" w:rsidRPr="00D82D13" w:rsidRDefault="00594A3E" w:rsidP="00566A1C"/>
        </w:tc>
      </w:tr>
    </w:tbl>
    <w:p w:rsidR="00594A3E" w:rsidRDefault="00594A3E" w:rsidP="00EB72A0"/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8644"/>
      </w:tblGrid>
      <w:tr w:rsidR="00594A3E" w:rsidRPr="002D50FF">
        <w:trPr>
          <w:trHeight w:val="264"/>
        </w:trPr>
        <w:tc>
          <w:tcPr>
            <w:tcW w:w="8644" w:type="dxa"/>
            <w:shd w:val="clear" w:color="auto" w:fill="DBE5F1"/>
          </w:tcPr>
          <w:p w:rsidR="00594A3E" w:rsidRPr="002D50FF" w:rsidRDefault="00594A3E" w:rsidP="00566948">
            <w:r>
              <w:rPr>
                <w:b/>
                <w:color w:val="4F81BD"/>
              </w:rPr>
              <w:t>Resumen</w:t>
            </w:r>
          </w:p>
        </w:tc>
      </w:tr>
      <w:tr w:rsidR="00594A3E" w:rsidRPr="002D50FF">
        <w:trPr>
          <w:trHeight w:val="756"/>
        </w:trPr>
        <w:tc>
          <w:tcPr>
            <w:tcW w:w="8644" w:type="dxa"/>
          </w:tcPr>
          <w:p w:rsidR="00594A3E" w:rsidRPr="002D50FF" w:rsidRDefault="00594A3E" w:rsidP="00566A1C">
            <w:r>
              <w:t>Concentración, energía y relajación para fortalecer la creatividad, estimular la exploración del mundo exterior a partir de un nuevo punto de vista y reorganizar el estado interior conduciendo al equilibrio.</w:t>
            </w:r>
          </w:p>
        </w:tc>
      </w:tr>
    </w:tbl>
    <w:p w:rsidR="00594A3E" w:rsidRDefault="00594A3E" w:rsidP="00EB72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5984"/>
      </w:tblGrid>
      <w:tr w:rsidR="00594A3E" w:rsidRPr="002D50FF">
        <w:trPr>
          <w:trHeight w:val="526"/>
        </w:trPr>
        <w:tc>
          <w:tcPr>
            <w:tcW w:w="2660" w:type="dxa"/>
            <w:shd w:val="clear" w:color="auto" w:fill="C6D9F1"/>
          </w:tcPr>
          <w:p w:rsidR="00594A3E" w:rsidRPr="00566948" w:rsidRDefault="00594A3E" w:rsidP="00566948">
            <w:r w:rsidRPr="00566948">
              <w:rPr>
                <w:b/>
                <w:color w:val="4F81BD"/>
              </w:rPr>
              <w:t>Fortalezas:</w:t>
            </w:r>
          </w:p>
        </w:tc>
        <w:tc>
          <w:tcPr>
            <w:tcW w:w="5984" w:type="dxa"/>
          </w:tcPr>
          <w:p w:rsidR="00594A3E" w:rsidRDefault="00594A3E" w:rsidP="00566948">
            <w:r w:rsidRPr="00566948">
              <w:t xml:space="preserve">• </w:t>
            </w:r>
            <w:r>
              <w:t xml:space="preserve">Un diseño que remite al espíritu de la naturaleza. </w:t>
            </w:r>
          </w:p>
          <w:p w:rsidR="00594A3E" w:rsidRPr="00566948" w:rsidRDefault="00594A3E" w:rsidP="00424150">
            <w:pPr>
              <w:numPr>
                <w:ilvl w:val="0"/>
                <w:numId w:val="1"/>
              </w:numPr>
            </w:pPr>
            <w:r w:rsidRPr="00566948">
              <w:t>•</w:t>
            </w:r>
            <w:r>
              <w:t xml:space="preserve"> Una recreación que aporta frescura e intensidad al trazo.</w:t>
            </w:r>
          </w:p>
          <w:p w:rsidR="00594A3E" w:rsidRDefault="00594A3E" w:rsidP="00566948">
            <w:r w:rsidRPr="00566948">
              <w:t xml:space="preserve">• Una actividad en auge, que </w:t>
            </w:r>
            <w:r>
              <w:t xml:space="preserve">cada día </w:t>
            </w:r>
            <w:r w:rsidRPr="00566948">
              <w:t xml:space="preserve">atrae a </w:t>
            </w:r>
            <w:r>
              <w:t xml:space="preserve">más </w:t>
            </w:r>
            <w:r w:rsidRPr="00566948">
              <w:t>personas de ambos sexos y todas las edades.</w:t>
            </w:r>
            <w:r w:rsidRPr="002D50FF">
              <w:t xml:space="preserve"> </w:t>
            </w:r>
          </w:p>
          <w:p w:rsidR="00594A3E" w:rsidRPr="002D50FF" w:rsidRDefault="00594A3E" w:rsidP="00566948"/>
        </w:tc>
      </w:tr>
    </w:tbl>
    <w:p w:rsidR="00594A3E" w:rsidRDefault="00594A3E" w:rsidP="00EB72A0"/>
    <w:p w:rsidR="00594A3E" w:rsidRPr="002C110B" w:rsidRDefault="00594A3E" w:rsidP="00EB72A0"/>
    <w:p w:rsidR="00594A3E" w:rsidRDefault="00594A3E" w:rsidP="00EB72A0"/>
    <w:p w:rsidR="00594A3E" w:rsidRDefault="00594A3E"/>
    <w:sectPr w:rsidR="00594A3E" w:rsidSect="005669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leste">
    <w:altName w:val="Celeste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B6381"/>
    <w:multiLevelType w:val="hybridMultilevel"/>
    <w:tmpl w:val="421A7208"/>
    <w:lvl w:ilvl="0" w:tplc="5C4C6CF6">
      <w:numFmt w:val="bullet"/>
      <w:lvlText w:val=""/>
      <w:lvlJc w:val="left"/>
      <w:pPr>
        <w:tabs>
          <w:tab w:val="num" w:pos="0"/>
        </w:tabs>
        <w:ind w:hanging="360"/>
      </w:pPr>
      <w:rPr>
        <w:rFonts w:ascii="Wingdings" w:eastAsia="Times New Roman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2A0"/>
    <w:rsid w:val="000E5352"/>
    <w:rsid w:val="00101342"/>
    <w:rsid w:val="00156ED9"/>
    <w:rsid w:val="001D3F2F"/>
    <w:rsid w:val="0022610A"/>
    <w:rsid w:val="002C110B"/>
    <w:rsid w:val="002D50FF"/>
    <w:rsid w:val="00382D81"/>
    <w:rsid w:val="00424150"/>
    <w:rsid w:val="00566948"/>
    <w:rsid w:val="00566A1C"/>
    <w:rsid w:val="00586FDE"/>
    <w:rsid w:val="00594A3E"/>
    <w:rsid w:val="005C51D4"/>
    <w:rsid w:val="00700AE3"/>
    <w:rsid w:val="00873CD2"/>
    <w:rsid w:val="009544C3"/>
    <w:rsid w:val="00B70B4E"/>
    <w:rsid w:val="00B70D7F"/>
    <w:rsid w:val="00B711EE"/>
    <w:rsid w:val="00D82D13"/>
    <w:rsid w:val="00E21F61"/>
    <w:rsid w:val="00E5676A"/>
    <w:rsid w:val="00EA2C52"/>
    <w:rsid w:val="00EB72A0"/>
    <w:rsid w:val="00F22A98"/>
    <w:rsid w:val="00FC7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2A0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pPr>
      <w:spacing w:after="200"/>
    </w:pPr>
    <w:rPr>
      <w:rFonts w:ascii="Lucida Grande" w:eastAsia="Cambria" w:hAnsi="Lucida Grande"/>
      <w:sz w:val="18"/>
      <w:szCs w:val="18"/>
      <w:lang w:val="es-ES_tradnl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EEE"/>
    <w:rPr>
      <w:rFonts w:ascii="Times New Roman" w:eastAsia="Times New Roman" w:hAnsi="Times New Roman"/>
      <w:sz w:val="0"/>
      <w:szCs w:val="0"/>
      <w:lang w:val="es-ES" w:eastAsia="es-ES"/>
    </w:rPr>
  </w:style>
  <w:style w:type="character" w:customStyle="1" w:styleId="A13">
    <w:name w:val="A13"/>
    <w:uiPriority w:val="99"/>
    <w:rsid w:val="00566948"/>
    <w:rPr>
      <w:color w:val="221E1F"/>
      <w:sz w:val="28"/>
    </w:rPr>
  </w:style>
  <w:style w:type="paragraph" w:customStyle="1" w:styleId="Pa3">
    <w:name w:val="Pa3"/>
    <w:basedOn w:val="Normal"/>
    <w:next w:val="Normal"/>
    <w:uiPriority w:val="99"/>
    <w:rsid w:val="00D82D13"/>
    <w:pPr>
      <w:widowControl w:val="0"/>
      <w:autoSpaceDE w:val="0"/>
      <w:autoSpaceDN w:val="0"/>
      <w:adjustRightInd w:val="0"/>
      <w:spacing w:line="241" w:lineRule="atLeast"/>
    </w:pPr>
    <w:rPr>
      <w:rFonts w:ascii="Celeste" w:eastAsia="Cambria" w:hAnsi="Celeste"/>
      <w:lang w:val="en-US" w:eastAsia="en-US"/>
    </w:rPr>
  </w:style>
  <w:style w:type="character" w:customStyle="1" w:styleId="A8">
    <w:name w:val="A8"/>
    <w:uiPriority w:val="99"/>
    <w:rsid w:val="00D82D13"/>
    <w:rPr>
      <w:color w:val="221E1F"/>
      <w:sz w:val="20"/>
    </w:rPr>
  </w:style>
  <w:style w:type="character" w:customStyle="1" w:styleId="A6">
    <w:name w:val="A6"/>
    <w:uiPriority w:val="99"/>
    <w:rsid w:val="00566A1C"/>
    <w:rPr>
      <w:color w:val="221E1F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2</Pages>
  <Words>315</Words>
  <Characters>1733</Characters>
  <Application>Microsoft Office Outlook</Application>
  <DocSecurity>0</DocSecurity>
  <Lines>0</Lines>
  <Paragraphs>0</Paragraphs>
  <ScaleCrop>false</ScaleCrop>
  <Company>獫票楧栮捯洀鉭曮㞱Û뜰⠲쎔딁烊皭〼፥ᙼ䕸忤઱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técnica de Mandalas hindúes </dc:title>
  <dc:subject/>
  <dc:creator>Ines Linares</dc:creator>
  <cp:keywords/>
  <dc:description/>
  <cp:lastModifiedBy>Soledad Alliaud</cp:lastModifiedBy>
  <cp:revision>4</cp:revision>
  <dcterms:created xsi:type="dcterms:W3CDTF">2016-01-20T14:40:00Z</dcterms:created>
  <dcterms:modified xsi:type="dcterms:W3CDTF">2016-01-20T15:22:00Z</dcterms:modified>
</cp:coreProperties>
</file>